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5B9F" w:rsidRDefault="00F90178">
      <w:pPr>
        <w:widowControl w:val="0"/>
      </w:pP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3419475" cy="698059"/>
                <wp:effectExtent l="25400" t="25400" r="25400" b="254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698059"/>
                          <a:chOff x="3836425" y="3277600"/>
                          <a:chExt cx="3199975" cy="6392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36444" y="3277607"/>
                            <a:ext cx="3199937" cy="639257"/>
                            <a:chOff x="1068668" y="877470"/>
                            <a:chExt cx="3801900" cy="1213500"/>
                          </a:xfrm>
                        </wpg:grpSpPr>
                        <wps:wsp>
                          <wps:cNvPr id="2" name="Flowchart: Terminator 2"/>
                          <wps:cNvSpPr/>
                          <wps:spPr>
                            <a:xfrm>
                              <a:off x="1127500" y="961075"/>
                              <a:ext cx="3411504" cy="64697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15B9F" w:rsidRDefault="00015B9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68668" y="877470"/>
                              <a:ext cx="3801900" cy="1213500"/>
                            </a:xfrm>
                            <a:prstGeom prst="rect">
                              <a:avLst/>
                            </a:prstGeom>
                            <a:solidFill>
                              <a:srgbClr val="B4A7D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5B9F" w:rsidRDefault="00F90178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0"/>
                                  </w:rPr>
                                  <w:t xml:space="preserve">Crow River Area Learning Center </w:t>
                                </w:r>
                              </w:p>
                              <w:p w:rsidR="00015B9F" w:rsidRDefault="00F90178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28"/>
                                  </w:rPr>
                                  <w:t>Continual Learning Pla</w:t>
                                </w: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26"/>
                                  </w:rPr>
                                  <w:t xml:space="preserve">n </w:t>
                                </w:r>
                              </w:p>
                              <w:p w:rsidR="00015B9F" w:rsidRDefault="00F90178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26"/>
                                  </w:rPr>
                                  <w:t>2023 - 2024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19475" cy="698059"/>
                <wp:effectExtent b="25400" l="25400" r="25400" t="254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9475" cy="698059"/>
                        </a:xfrm>
                        <a:prstGeom prst="rect"/>
                        <a:ln w="25400">
                          <a:solidFill>
                            <a:srgbClr val="351C75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f"/>
        <w:tblW w:w="5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60"/>
        <w:gridCol w:w="1500"/>
      </w:tblGrid>
      <w:tr w:rsidR="00015B9F">
        <w:trPr>
          <w:trHeight w:val="465"/>
        </w:trPr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r>
              <w:rPr>
                <w:b/>
              </w:rPr>
              <w:t xml:space="preserve"> </w:t>
            </w:r>
          </w:p>
        </w:tc>
      </w:tr>
      <w:tr w:rsidR="00015B9F">
        <w:trPr>
          <w:trHeight w:val="420"/>
        </w:trPr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Year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15B9F">
        <w:trPr>
          <w:trHeight w:val="420"/>
        </w:trPr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Birthday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</w:pPr>
          </w:p>
        </w:tc>
      </w:tr>
    </w:tbl>
    <w:p w:rsidR="00015B9F" w:rsidRDefault="00015B9F">
      <w:pPr>
        <w:widowControl w:val="0"/>
        <w:rPr>
          <w:sz w:val="10"/>
          <w:szCs w:val="10"/>
        </w:rPr>
      </w:pPr>
    </w:p>
    <w:p w:rsidR="00015B9F" w:rsidRDefault="00F90178">
      <w:pPr>
        <w:widowControl w:val="0"/>
      </w:pPr>
      <w:proofErr w:type="gramStart"/>
      <w:r>
        <w:rPr>
          <w:b/>
        </w:rPr>
        <w:t>◯  Day</w:t>
      </w:r>
      <w:proofErr w:type="gramEnd"/>
      <w:r>
        <w:rPr>
          <w:b/>
        </w:rPr>
        <w:t xml:space="preserve"> ALC </w:t>
      </w:r>
      <w:r>
        <w:t xml:space="preserve"> (During regular school hours)</w:t>
      </w:r>
    </w:p>
    <w:p w:rsidR="00015B9F" w:rsidRDefault="00015B9F">
      <w:pPr>
        <w:widowControl w:val="0"/>
        <w:rPr>
          <w:sz w:val="10"/>
          <w:szCs w:val="10"/>
        </w:rPr>
      </w:pPr>
    </w:p>
    <w:p w:rsidR="00015B9F" w:rsidRDefault="00F90178">
      <w:pPr>
        <w:widowControl w:val="0"/>
      </w:pPr>
      <w:proofErr w:type="gramStart"/>
      <w:r>
        <w:rPr>
          <w:b/>
        </w:rPr>
        <w:t>◯  Night</w:t>
      </w:r>
      <w:proofErr w:type="gramEnd"/>
      <w:r>
        <w:rPr>
          <w:b/>
        </w:rPr>
        <w:t xml:space="preserve"> School</w:t>
      </w:r>
      <w:r>
        <w:t xml:space="preserve"> Monday - Thursday 3:00-5:30 pm</w:t>
      </w:r>
    </w:p>
    <w:p w:rsidR="00015B9F" w:rsidRDefault="00F90178">
      <w:pPr>
        <w:widowControl w:val="0"/>
        <w:ind w:firstLine="720"/>
      </w:pPr>
      <w:r>
        <w:t xml:space="preserve">◯ Mon.-Math </w:t>
      </w:r>
    </w:p>
    <w:p w:rsidR="00015B9F" w:rsidRDefault="00F90178">
      <w:pPr>
        <w:widowControl w:val="0"/>
        <w:ind w:firstLine="720"/>
      </w:pPr>
      <w:r>
        <w:t xml:space="preserve">◯ Tues.-English </w:t>
      </w:r>
    </w:p>
    <w:p w:rsidR="00015B9F" w:rsidRDefault="00F90178">
      <w:pPr>
        <w:widowControl w:val="0"/>
        <w:ind w:firstLine="720"/>
      </w:pPr>
      <w:r>
        <w:t xml:space="preserve">◯ Wed. - Social Studies </w:t>
      </w:r>
    </w:p>
    <w:p w:rsidR="00015B9F" w:rsidRDefault="00F90178">
      <w:pPr>
        <w:widowControl w:val="0"/>
        <w:ind w:firstLine="720"/>
      </w:pPr>
      <w:r>
        <w:t>◯ Thurs. - Science</w:t>
      </w:r>
    </w:p>
    <w:p w:rsidR="00015B9F" w:rsidRDefault="00015B9F">
      <w:pPr>
        <w:widowControl w:val="0"/>
        <w:ind w:firstLine="720"/>
        <w:rPr>
          <w:sz w:val="12"/>
          <w:szCs w:val="12"/>
        </w:rPr>
      </w:pPr>
    </w:p>
    <w:p w:rsidR="00015B9F" w:rsidRDefault="00F90178">
      <w:pPr>
        <w:widowControl w:val="0"/>
        <w:rPr>
          <w:color w:val="EFEFEF"/>
          <w:shd w:val="clear" w:color="auto" w:fill="674EA7"/>
        </w:rPr>
      </w:pPr>
      <w:proofErr w:type="gramStart"/>
      <w:r>
        <w:rPr>
          <w:b/>
        </w:rPr>
        <w:t xml:space="preserve">◯ </w:t>
      </w:r>
      <w:r>
        <w:rPr>
          <w:b/>
          <w:color w:val="EFEFEF"/>
        </w:rPr>
        <w:t xml:space="preserve"> </w:t>
      </w:r>
      <w:r>
        <w:rPr>
          <w:b/>
          <w:color w:val="EFEFEF"/>
          <w:shd w:val="clear" w:color="auto" w:fill="674EA7"/>
        </w:rPr>
        <w:t>Summer</w:t>
      </w:r>
      <w:proofErr w:type="gramEnd"/>
      <w:r>
        <w:rPr>
          <w:b/>
          <w:color w:val="EFEFEF"/>
          <w:shd w:val="clear" w:color="auto" w:fill="674EA7"/>
        </w:rPr>
        <w:t xml:space="preserve"> School</w:t>
      </w:r>
      <w:r>
        <w:rPr>
          <w:color w:val="EFEFEF"/>
          <w:shd w:val="clear" w:color="auto" w:fill="674EA7"/>
        </w:rPr>
        <w:t xml:space="preserve">:  </w:t>
      </w:r>
    </w:p>
    <w:p w:rsidR="00015B9F" w:rsidRDefault="00F90178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June 12-15, June 19-22, June 26-29, July 10-13, </w:t>
      </w:r>
    </w:p>
    <w:p w:rsidR="00015B9F" w:rsidRDefault="00F90178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July 17-20 &amp; July 24-27</w:t>
      </w:r>
    </w:p>
    <w:p w:rsidR="00015B9F" w:rsidRDefault="00F90178">
      <w:pPr>
        <w:widowControl w:val="0"/>
        <w:jc w:val="center"/>
        <w:rPr>
          <w:color w:val="231F20"/>
          <w:sz w:val="20"/>
          <w:szCs w:val="20"/>
        </w:rPr>
      </w:pPr>
      <w:r>
        <w:rPr>
          <w:sz w:val="20"/>
          <w:szCs w:val="20"/>
        </w:rPr>
        <w:t xml:space="preserve">8:00-11:00 am; Monday-Thursday </w:t>
      </w:r>
    </w:p>
    <w:p w:rsidR="00015B9F" w:rsidRDefault="00015B9F">
      <w:pPr>
        <w:widowControl w:val="0"/>
        <w:rPr>
          <w:color w:val="231F20"/>
          <w:sz w:val="8"/>
          <w:szCs w:val="8"/>
        </w:rPr>
      </w:pPr>
    </w:p>
    <w:p w:rsidR="00015B9F" w:rsidRDefault="00F90178">
      <w:pPr>
        <w:widowControl w:val="0"/>
        <w:rPr>
          <w:color w:val="231F20"/>
        </w:rPr>
      </w:pPr>
      <w:r>
        <w:rPr>
          <w:color w:val="231F20"/>
        </w:rPr>
        <w:t>A</w:t>
      </w:r>
      <w:r>
        <w:rPr>
          <w:b/>
          <w:i/>
          <w:color w:val="231F20"/>
        </w:rPr>
        <w:t xml:space="preserve"> total of 28 Credits are needed to graduate</w:t>
      </w:r>
      <w:r>
        <w:rPr>
          <w:color w:val="231F20"/>
        </w:rPr>
        <w:t xml:space="preserve"> from Hutchinson High School. </w:t>
      </w:r>
      <w:r>
        <w:rPr>
          <w:b/>
          <w:color w:val="231F20"/>
        </w:rPr>
        <w:t xml:space="preserve">Courses to </w:t>
      </w:r>
      <w:r>
        <w:rPr>
          <w:b/>
          <w:color w:val="231F20"/>
        </w:rPr>
        <w:t xml:space="preserve">be recovered: </w:t>
      </w:r>
      <w:r>
        <w:rPr>
          <w:color w:val="231F20"/>
        </w:rPr>
        <w:t>To earn credits needed for graduation.</w:t>
      </w:r>
    </w:p>
    <w:p w:rsidR="00015B9F" w:rsidRDefault="00015B9F">
      <w:pPr>
        <w:widowControl w:val="0"/>
        <w:rPr>
          <w:color w:val="231F20"/>
          <w:sz w:val="8"/>
          <w:szCs w:val="8"/>
        </w:rPr>
      </w:pPr>
    </w:p>
    <w:p w:rsidR="00015B9F" w:rsidRDefault="00F90178">
      <w:pPr>
        <w:widowControl w:val="0"/>
        <w:spacing w:line="360" w:lineRule="auto"/>
        <w:rPr>
          <w:i/>
          <w:color w:val="231F20"/>
          <w:sz w:val="20"/>
          <w:szCs w:val="20"/>
        </w:rPr>
      </w:pPr>
      <w:r>
        <w:rPr>
          <w:i/>
          <w:color w:val="231F20"/>
          <w:sz w:val="20"/>
          <w:szCs w:val="20"/>
        </w:rPr>
        <w:t>If all spots are filled, this may not be the complete list.</w:t>
      </w:r>
    </w:p>
    <w:tbl>
      <w:tblPr>
        <w:tblStyle w:val="af0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620"/>
        <w:gridCol w:w="1213"/>
        <w:gridCol w:w="1577"/>
      </w:tblGrid>
      <w:tr w:rsidR="00015B9F">
        <w:tc>
          <w:tcPr>
            <w:tcW w:w="1255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</w:tc>
        <w:tc>
          <w:tcPr>
            <w:tcW w:w="1213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single" w:sz="4" w:space="0" w:color="000000"/>
            </w:tcBorders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</w:tc>
      </w:tr>
      <w:tr w:rsidR="00015B9F">
        <w:trPr>
          <w:trHeight w:val="800"/>
        </w:trPr>
        <w:tc>
          <w:tcPr>
            <w:tcW w:w="1255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  <w:p w:rsidR="00015B9F" w:rsidRDefault="00015B9F">
            <w:pPr>
              <w:widowControl w:val="0"/>
              <w:rPr>
                <w:color w:val="231F20"/>
                <w:sz w:val="8"/>
                <w:szCs w:val="8"/>
              </w:rPr>
            </w:pPr>
          </w:p>
        </w:tc>
        <w:tc>
          <w:tcPr>
            <w:tcW w:w="1213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single" w:sz="4" w:space="0" w:color="000000"/>
            </w:tcBorders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  <w:p w:rsidR="00015B9F" w:rsidRDefault="00015B9F">
            <w:pPr>
              <w:widowControl w:val="0"/>
              <w:rPr>
                <w:color w:val="231F20"/>
                <w:sz w:val="8"/>
                <w:szCs w:val="8"/>
              </w:rPr>
            </w:pPr>
          </w:p>
        </w:tc>
      </w:tr>
      <w:tr w:rsidR="00015B9F">
        <w:tc>
          <w:tcPr>
            <w:tcW w:w="1255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</w:tc>
        <w:tc>
          <w:tcPr>
            <w:tcW w:w="1213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single" w:sz="4" w:space="0" w:color="000000"/>
            </w:tcBorders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</w:tc>
      </w:tr>
      <w:tr w:rsidR="00015B9F">
        <w:tc>
          <w:tcPr>
            <w:tcW w:w="1255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  <w:p w:rsidR="00015B9F" w:rsidRDefault="00015B9F">
            <w:pPr>
              <w:widowControl w:val="0"/>
              <w:rPr>
                <w:color w:val="231F20"/>
                <w:sz w:val="8"/>
                <w:szCs w:val="8"/>
              </w:rPr>
            </w:pPr>
          </w:p>
        </w:tc>
        <w:tc>
          <w:tcPr>
            <w:tcW w:w="1213" w:type="dxa"/>
          </w:tcPr>
          <w:p w:rsidR="00015B9F" w:rsidRDefault="00015B9F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single" w:sz="4" w:space="0" w:color="000000"/>
            </w:tcBorders>
          </w:tcPr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Seat Based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Independent Study</w:t>
            </w:r>
          </w:p>
          <w:p w:rsidR="00015B9F" w:rsidRDefault="00F901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Credit Recovery</w:t>
            </w:r>
          </w:p>
          <w:p w:rsidR="00015B9F" w:rsidRDefault="00015B9F">
            <w:pPr>
              <w:widowControl w:val="0"/>
              <w:rPr>
                <w:color w:val="231F20"/>
                <w:sz w:val="8"/>
                <w:szCs w:val="8"/>
              </w:rPr>
            </w:pPr>
          </w:p>
        </w:tc>
      </w:tr>
    </w:tbl>
    <w:p w:rsidR="00015B9F" w:rsidRDefault="00F90178">
      <w:pPr>
        <w:widowControl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*A seat-based is taught entirely in person.</w:t>
      </w:r>
    </w:p>
    <w:p w:rsidR="00015B9F" w:rsidRDefault="00F90178">
      <w:pPr>
        <w:widowControl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** An independent study is 20+% in-person, 80% individual.</w:t>
      </w:r>
    </w:p>
    <w:p w:rsidR="00015B9F" w:rsidRDefault="00015B9F">
      <w:pPr>
        <w:widowControl w:val="0"/>
        <w:rPr>
          <w:color w:val="231F20"/>
          <w:sz w:val="16"/>
          <w:szCs w:val="16"/>
        </w:rPr>
      </w:pPr>
    </w:p>
    <w:p w:rsidR="00015B9F" w:rsidRDefault="00F90178">
      <w:pPr>
        <w:widowControl w:val="0"/>
        <w:rPr>
          <w:b/>
          <w:color w:val="231F20"/>
        </w:rPr>
      </w:pPr>
      <w:r>
        <w:rPr>
          <w:b/>
          <w:color w:val="231F20"/>
        </w:rPr>
        <w:t>Student Goal:</w:t>
      </w:r>
    </w:p>
    <w:p w:rsidR="00015B9F" w:rsidRDefault="00F90178">
      <w:pPr>
        <w:widowControl w:val="0"/>
        <w:rPr>
          <w:color w:val="231F20"/>
        </w:rPr>
      </w:pPr>
      <w:r>
        <w:rPr>
          <w:color w:val="231F20"/>
        </w:rPr>
        <w:t xml:space="preserve">To earn credits needed for graduation. I understand I am expected to work towards a minimum of 7 credits this year. If I am behind in credits I will need to work on </w:t>
      </w:r>
      <w:r>
        <w:rPr>
          <w:color w:val="231F20"/>
        </w:rPr>
        <w:lastRenderedPageBreak/>
        <w:t xml:space="preserve">additional credits in order to graduate with my academic peers. I know I will have reached </w:t>
      </w:r>
      <w:r>
        <w:rPr>
          <w:color w:val="231F20"/>
        </w:rPr>
        <w:t>this goal when the credits appear on my official transcript. This will serve as my assessment for reaching my academic goals.</w:t>
      </w:r>
    </w:p>
    <w:p w:rsidR="00015B9F" w:rsidRDefault="00F90178">
      <w:pPr>
        <w:widowControl w:val="0"/>
        <w:rPr>
          <w:b/>
          <w:color w:val="231F20"/>
        </w:rPr>
      </w:pPr>
      <w:r>
        <w:rPr>
          <w:b/>
          <w:color w:val="231F20"/>
        </w:rPr>
        <w:t>What can staff do to help you achieve these goals?</w:t>
      </w:r>
    </w:p>
    <w:tbl>
      <w:tblPr>
        <w:tblStyle w:val="af1"/>
        <w:tblW w:w="5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4"/>
      </w:tblGrid>
      <w:tr w:rsidR="00015B9F">
        <w:tc>
          <w:tcPr>
            <w:tcW w:w="536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rPr>
                <w:color w:val="231F20"/>
                <w:shd w:val="clear" w:color="auto" w:fill="D9D2E9"/>
              </w:rPr>
            </w:pP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D9D2E9"/>
              </w:rPr>
            </w:pP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D9D2E9"/>
              </w:rPr>
            </w:pPr>
          </w:p>
        </w:tc>
      </w:tr>
    </w:tbl>
    <w:p w:rsidR="00015B9F" w:rsidRDefault="00015B9F">
      <w:pPr>
        <w:widowControl w:val="0"/>
        <w:rPr>
          <w:color w:val="231F20"/>
        </w:rPr>
      </w:pPr>
    </w:p>
    <w:p w:rsidR="00015B9F" w:rsidRDefault="00F90178">
      <w:pPr>
        <w:rPr>
          <w:i/>
          <w:color w:val="231F20"/>
          <w:sz w:val="18"/>
          <w:szCs w:val="18"/>
          <w:shd w:val="clear" w:color="auto" w:fill="D9D2E9"/>
        </w:rPr>
      </w:pPr>
      <w:r>
        <w:rPr>
          <w:color w:val="231F20"/>
        </w:rPr>
        <w:t xml:space="preserve">To graduate from HHS, </w:t>
      </w:r>
      <w:r>
        <w:rPr>
          <w:b/>
          <w:i/>
          <w:color w:val="231F20"/>
          <w:u w:val="single"/>
        </w:rPr>
        <w:t>the following credit requirements must be met</w:t>
      </w:r>
      <w:r>
        <w:rPr>
          <w:i/>
          <w:color w:val="231F20"/>
          <w:u w:val="single"/>
        </w:rPr>
        <w:t>:</w:t>
      </w:r>
      <w:r>
        <w:rPr>
          <w:color w:val="231F20"/>
          <w:sz w:val="18"/>
          <w:szCs w:val="18"/>
        </w:rPr>
        <w:t xml:space="preserve">  </w:t>
      </w:r>
      <w:r>
        <w:rPr>
          <w:i/>
          <w:color w:val="231F20"/>
          <w:sz w:val="18"/>
          <w:szCs w:val="18"/>
          <w:shd w:val="clear" w:color="auto" w:fill="D9D2E9"/>
        </w:rPr>
        <w:t>Left click to select and right click to place a check in the box. Check all completed courses and courses scheduled for the current year.</w:t>
      </w:r>
    </w:p>
    <w:p w:rsidR="00015B9F" w:rsidRDefault="00015B9F">
      <w:pPr>
        <w:widowControl w:val="0"/>
        <w:rPr>
          <w:color w:val="231F20"/>
          <w:sz w:val="18"/>
          <w:szCs w:val="18"/>
        </w:rPr>
      </w:pPr>
    </w:p>
    <w:tbl>
      <w:tblPr>
        <w:tblStyle w:val="af2"/>
        <w:tblW w:w="558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670"/>
      </w:tblGrid>
      <w:tr w:rsidR="00015B9F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English 9 Composition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English 9 Literature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English 10 Composition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English 10 Literature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11/12 Communication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11/12 Composition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11/12 Literature</w:t>
            </w:r>
          </w:p>
          <w:p w:rsidR="00015B9F" w:rsidRDefault="00F90178">
            <w:pPr>
              <w:widowControl w:val="0"/>
              <w:numPr>
                <w:ilvl w:val="0"/>
                <w:numId w:val="4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11/12 English Elective</w:t>
            </w: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US History 9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US History 10A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US History 10B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Government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Economics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Geography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World History</w:t>
            </w: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</w:p>
        </w:tc>
      </w:tr>
      <w:tr w:rsidR="00015B9F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Geometry A</w:t>
            </w:r>
          </w:p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Geometry B</w:t>
            </w:r>
          </w:p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Adv. </w:t>
            </w:r>
            <w:proofErr w:type="spellStart"/>
            <w:r>
              <w:rPr>
                <w:color w:val="231F20"/>
                <w:sz w:val="18"/>
                <w:szCs w:val="18"/>
              </w:rPr>
              <w:t>Alg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</w:t>
            </w:r>
          </w:p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Adv. </w:t>
            </w:r>
            <w:proofErr w:type="spellStart"/>
            <w:r>
              <w:rPr>
                <w:color w:val="231F20"/>
                <w:sz w:val="18"/>
                <w:szCs w:val="18"/>
              </w:rPr>
              <w:t>Alg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B</w:t>
            </w:r>
          </w:p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Math elective</w:t>
            </w:r>
          </w:p>
          <w:p w:rsidR="00015B9F" w:rsidRDefault="00F90178">
            <w:pPr>
              <w:widowControl w:val="0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Math elective</w:t>
            </w: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Physical Science 9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Phy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Science 9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Cell Biology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Biology Kingdom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Chemistry/Physics .5</w:t>
            </w:r>
          </w:p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Chemistry/Physics .5</w:t>
            </w:r>
          </w:p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</w:p>
        </w:tc>
      </w:tr>
      <w:tr w:rsidR="00015B9F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3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Health</w:t>
            </w:r>
          </w:p>
          <w:p w:rsidR="00015B9F" w:rsidRDefault="00F90178">
            <w:pPr>
              <w:widowControl w:val="0"/>
              <w:numPr>
                <w:ilvl w:val="0"/>
                <w:numId w:val="3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 Fitness</w:t>
            </w:r>
          </w:p>
          <w:p w:rsidR="00015B9F" w:rsidRDefault="00F90178">
            <w:pPr>
              <w:widowControl w:val="0"/>
              <w:numPr>
                <w:ilvl w:val="0"/>
                <w:numId w:val="3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 Elective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2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.5 Fine Arts</w:t>
            </w:r>
          </w:p>
          <w:p w:rsidR="00015B9F" w:rsidRDefault="00F90178">
            <w:pPr>
              <w:widowControl w:val="0"/>
              <w:numPr>
                <w:ilvl w:val="0"/>
                <w:numId w:val="2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.5 Fine Arts</w:t>
            </w:r>
          </w:p>
        </w:tc>
      </w:tr>
      <w:tr w:rsidR="00015B9F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Careers 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F90178">
            <w:pPr>
              <w:widowControl w:val="0"/>
              <w:numPr>
                <w:ilvl w:val="0"/>
                <w:numId w:val="5"/>
              </w:numPr>
              <w:rPr>
                <w:color w:val="231F20"/>
              </w:rPr>
            </w:pPr>
            <w:r>
              <w:rPr>
                <w:color w:val="231F20"/>
                <w:sz w:val="18"/>
                <w:szCs w:val="18"/>
              </w:rPr>
              <w:t>Elective (10.5 credits)</w:t>
            </w:r>
            <w:r>
              <w:rPr>
                <w:color w:val="231F20"/>
              </w:rPr>
              <w:t xml:space="preserve"> </w:t>
            </w:r>
          </w:p>
        </w:tc>
      </w:tr>
    </w:tbl>
    <w:p w:rsidR="00015B9F" w:rsidRDefault="00F90178">
      <w:pPr>
        <w:widowControl w:val="0"/>
        <w:jc w:val="center"/>
        <w:rPr>
          <w:i/>
          <w:color w:val="231F20"/>
          <w:sz w:val="20"/>
          <w:szCs w:val="20"/>
        </w:rPr>
      </w:pPr>
      <w:r>
        <w:rPr>
          <w:b/>
          <w:i/>
          <w:color w:val="231F20"/>
          <w:sz w:val="20"/>
          <w:szCs w:val="20"/>
        </w:rPr>
        <w:t>Participation in this program is optional</w:t>
      </w:r>
      <w:r>
        <w:rPr>
          <w:i/>
          <w:color w:val="231F20"/>
          <w:sz w:val="20"/>
          <w:szCs w:val="20"/>
        </w:rPr>
        <w:t>. A continual learning plan must be developed/signed annually.</w:t>
      </w:r>
    </w:p>
    <w:p w:rsidR="00015B9F" w:rsidRDefault="00015B9F">
      <w:pPr>
        <w:widowControl w:val="0"/>
        <w:rPr>
          <w:b/>
          <w:color w:val="231F20"/>
        </w:rPr>
      </w:pPr>
    </w:p>
    <w:p w:rsidR="00015B9F" w:rsidRDefault="00F90178">
      <w:pPr>
        <w:widowControl w:val="0"/>
        <w:rPr>
          <w:color w:val="231F20"/>
        </w:rPr>
      </w:pPr>
      <w:r>
        <w:rPr>
          <w:b/>
          <w:color w:val="231F20"/>
        </w:rPr>
        <w:t xml:space="preserve">Signatures:  </w:t>
      </w:r>
    </w:p>
    <w:p w:rsidR="00015B9F" w:rsidRDefault="00F90178">
      <w:pPr>
        <w:widowControl w:val="0"/>
        <w:rPr>
          <w:color w:val="231F20"/>
        </w:rPr>
      </w:pPr>
      <w:r>
        <w:rPr>
          <w:b/>
          <w:i/>
          <w:color w:val="231F20"/>
        </w:rPr>
        <w:t xml:space="preserve">Student </w:t>
      </w:r>
      <w:r>
        <w:rPr>
          <w:color w:val="231F20"/>
        </w:rPr>
        <w:t>Signature</w:t>
      </w:r>
      <w:r>
        <w:rPr>
          <w:color w:val="231F20"/>
        </w:rPr>
        <w:tab/>
      </w:r>
      <w:r>
        <w:rPr>
          <w:color w:val="231F20"/>
        </w:rPr>
        <w:tab/>
        <w:t xml:space="preserve"> Date</w:t>
      </w:r>
    </w:p>
    <w:tbl>
      <w:tblPr>
        <w:tblStyle w:val="af3"/>
        <w:tblW w:w="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520"/>
      </w:tblGrid>
      <w:tr w:rsidR="00015B9F">
        <w:tc>
          <w:tcPr>
            <w:tcW w:w="28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D9D2E9"/>
              </w:rPr>
            </w:pPr>
          </w:p>
        </w:tc>
        <w:tc>
          <w:tcPr>
            <w:tcW w:w="25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hd w:val="clear" w:color="auto" w:fill="D9D2E9"/>
              </w:rPr>
            </w:pPr>
          </w:p>
        </w:tc>
      </w:tr>
    </w:tbl>
    <w:p w:rsidR="00015B9F" w:rsidRDefault="00015B9F">
      <w:pPr>
        <w:widowControl w:val="0"/>
        <w:rPr>
          <w:color w:val="231F20"/>
        </w:rPr>
      </w:pPr>
    </w:p>
    <w:p w:rsidR="00015B9F" w:rsidRDefault="00F90178">
      <w:pPr>
        <w:widowControl w:val="0"/>
        <w:rPr>
          <w:color w:val="231F20"/>
        </w:rPr>
      </w:pPr>
      <w:r>
        <w:rPr>
          <w:b/>
          <w:i/>
          <w:color w:val="231F20"/>
        </w:rPr>
        <w:t>Parent</w:t>
      </w:r>
      <w:r>
        <w:rPr>
          <w:color w:val="231F20"/>
        </w:rPr>
        <w:t xml:space="preserve"> Signature                      Date</w:t>
      </w:r>
    </w:p>
    <w:tbl>
      <w:tblPr>
        <w:tblStyle w:val="af4"/>
        <w:tblW w:w="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535"/>
      </w:tblGrid>
      <w:tr w:rsidR="00015B9F">
        <w:tc>
          <w:tcPr>
            <w:tcW w:w="28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25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</w:tr>
    </w:tbl>
    <w:p w:rsidR="00015B9F" w:rsidRDefault="00015B9F">
      <w:pPr>
        <w:widowControl w:val="0"/>
        <w:rPr>
          <w:color w:val="231F20"/>
        </w:rPr>
      </w:pPr>
    </w:p>
    <w:p w:rsidR="00015B9F" w:rsidRDefault="00F90178">
      <w:pPr>
        <w:widowControl w:val="0"/>
        <w:rPr>
          <w:color w:val="231F20"/>
        </w:rPr>
      </w:pPr>
      <w:r>
        <w:rPr>
          <w:color w:val="231F20"/>
        </w:rPr>
        <w:t>Staff Signature                         Date</w:t>
      </w:r>
    </w:p>
    <w:tbl>
      <w:tblPr>
        <w:tblStyle w:val="af5"/>
        <w:tblW w:w="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520"/>
      </w:tblGrid>
      <w:tr w:rsidR="00015B9F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B9F" w:rsidRDefault="0001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</w:rPr>
            </w:pPr>
          </w:p>
        </w:tc>
      </w:tr>
    </w:tbl>
    <w:p w:rsidR="00015B9F" w:rsidRDefault="00F90178">
      <w:pPr>
        <w:widowControl w:val="0"/>
        <w:rPr>
          <w:i/>
          <w:color w:val="231F20"/>
        </w:rPr>
      </w:pPr>
      <w:r>
        <w:rPr>
          <w:i/>
          <w:color w:val="231F20"/>
        </w:rPr>
        <w:lastRenderedPageBreak/>
        <w:t>I know I have reached this goal when the credits appear on my transcript.</w:t>
      </w:r>
    </w:p>
    <w:p w:rsidR="00015B9F" w:rsidRDefault="00015B9F">
      <w:pPr>
        <w:widowControl w:val="0"/>
        <w:rPr>
          <w:i/>
          <w:color w:val="231F20"/>
        </w:rPr>
      </w:pPr>
    </w:p>
    <w:p w:rsidR="00015B9F" w:rsidRDefault="00F90178">
      <w:pPr>
        <w:widowControl w:val="0"/>
        <w:rPr>
          <w:color w:val="231F20"/>
        </w:rPr>
      </w:pPr>
      <w:r>
        <w:t>◻</w:t>
      </w:r>
      <w:r>
        <w:t xml:space="preserve"> </w:t>
      </w:r>
      <w:r>
        <w:rPr>
          <w:color w:val="231F20"/>
        </w:rPr>
        <w:t>Student met goal</w:t>
      </w:r>
    </w:p>
    <w:p w:rsidR="00015B9F" w:rsidRDefault="00015B9F">
      <w:pPr>
        <w:rPr>
          <w:color w:val="231F20"/>
          <w:sz w:val="12"/>
          <w:szCs w:val="12"/>
        </w:rPr>
      </w:pPr>
    </w:p>
    <w:p w:rsidR="00015B9F" w:rsidRDefault="00F90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231F20"/>
        </w:rPr>
        <w:t>◻</w:t>
      </w:r>
      <w:r>
        <w:rPr>
          <w:color w:val="231F20"/>
        </w:rPr>
        <w:t xml:space="preserve"> Student Goal unmet</w:t>
      </w:r>
      <w:r>
        <w:t xml:space="preserve">                                                                                                                        </w:t>
      </w:r>
    </w:p>
    <w:sectPr w:rsidR="00015B9F">
      <w:pgSz w:w="12240" w:h="15840"/>
      <w:pgMar w:top="360" w:right="431" w:bottom="360" w:left="360" w:header="720" w:footer="720" w:gutter="0"/>
      <w:pgNumType w:start="1"/>
      <w:cols w:num="2" w:space="720" w:equalWidth="0">
        <w:col w:w="5364" w:space="720"/>
        <w:col w:w="53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11"/>
    <w:multiLevelType w:val="multilevel"/>
    <w:tmpl w:val="BED0CF92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FE9189A"/>
    <w:multiLevelType w:val="multilevel"/>
    <w:tmpl w:val="19C86870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43AA060E"/>
    <w:multiLevelType w:val="multilevel"/>
    <w:tmpl w:val="CF9AE818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457314A5"/>
    <w:multiLevelType w:val="multilevel"/>
    <w:tmpl w:val="410CC06C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5EB925FE"/>
    <w:multiLevelType w:val="multilevel"/>
    <w:tmpl w:val="8E8AE87A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673C3AAB"/>
    <w:multiLevelType w:val="multilevel"/>
    <w:tmpl w:val="C6A677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F"/>
    <w:rsid w:val="00015B9F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DA17-B81D-427E-993B-BCB47CA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60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A7"/>
    <w:rPr>
      <w:rFonts w:ascii="Segoe UI" w:hAnsi="Segoe UI" w:cs="Segoe UI"/>
      <w:sz w:val="18"/>
      <w:szCs w:val="18"/>
    </w:r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T15N9/kXUd6WjtnGmUZwuAAExg==">AMUW2mXPGan7rYSOCujXiERHmMhCQ974+ubX7Ih3vY5TuevU3E+DGz/YPHySWfJRvH+KVLUhHaGuvngeypKgakhr3vbaUkqHsXfI1aRsqaWlNOZbyL8XjITQxCQR05yCmk41g9ctfjX5i31cVpUF1XBUwv8dd84Z9hNDZd04vJo5XwSUBMxDFhjvGOWDyxY9rQNSh+Ql9XZQp4EboGaGB/cp8zK0vKZd1+RiWFqsXApQx0cmR8c1Ko4=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Magnuson</dc:creator>
  <cp:lastModifiedBy>Michelle Magnuson</cp:lastModifiedBy>
  <cp:revision>2</cp:revision>
  <dcterms:created xsi:type="dcterms:W3CDTF">2023-05-18T17:28:00Z</dcterms:created>
  <dcterms:modified xsi:type="dcterms:W3CDTF">2023-05-18T17:28:00Z</dcterms:modified>
</cp:coreProperties>
</file>