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E76EA" w:rsidRDefault="00FE4851">
      <w:pPr>
        <w:jc w:val="center"/>
      </w:pPr>
      <w:bookmarkStart w:id="0" w:name="_GoBack"/>
      <w:bookmarkEnd w:id="0"/>
      <w:r>
        <w:rPr>
          <w:rFonts w:ascii="Calibri" w:eastAsia="Calibri" w:hAnsi="Calibri" w:cs="Calibri"/>
          <w:b/>
        </w:rPr>
        <w:t>Hutchinson Public and Parochial Schools</w:t>
      </w:r>
    </w:p>
    <w:p w:rsidR="00CE76EA" w:rsidRDefault="00FE4851">
      <w:pPr>
        <w:jc w:val="center"/>
      </w:pPr>
      <w:r>
        <w:rPr>
          <w:rFonts w:ascii="Calibri" w:eastAsia="Calibri" w:hAnsi="Calibri" w:cs="Calibri"/>
          <w:b/>
        </w:rPr>
        <w:t>Health Services</w:t>
      </w:r>
    </w:p>
    <w:p w:rsidR="00CE76EA" w:rsidRDefault="00CE76EA">
      <w:pPr>
        <w:jc w:val="center"/>
      </w:pPr>
    </w:p>
    <w:p w:rsidR="00CE76EA" w:rsidRDefault="00CE76EA"/>
    <w:p w:rsidR="00CE76EA" w:rsidRDefault="00FE4851">
      <w:r>
        <w:rPr>
          <w:rFonts w:ascii="Calibri" w:eastAsia="Calibri" w:hAnsi="Calibri" w:cs="Calibri"/>
          <w:sz w:val="24"/>
          <w:szCs w:val="24"/>
        </w:rPr>
        <w:t>Dear 6</w:t>
      </w:r>
      <w:r>
        <w:rPr>
          <w:rFonts w:ascii="Calibri" w:eastAsia="Calibri" w:hAnsi="Calibri" w:cs="Calibri"/>
          <w:sz w:val="24"/>
          <w:szCs w:val="24"/>
          <w:vertAlign w:val="superscript"/>
        </w:rPr>
        <w:t>th</w:t>
      </w:r>
      <w:r>
        <w:rPr>
          <w:rFonts w:ascii="Calibri" w:eastAsia="Calibri" w:hAnsi="Calibri" w:cs="Calibri"/>
          <w:sz w:val="24"/>
          <w:szCs w:val="24"/>
        </w:rPr>
        <w:t xml:space="preserve"> grade Parent or Guardian,</w:t>
      </w:r>
    </w:p>
    <w:p w:rsidR="00CE76EA" w:rsidRDefault="00CE76EA"/>
    <w:p w:rsidR="00CE76EA" w:rsidRDefault="00FE4851">
      <w:r>
        <w:rPr>
          <w:rFonts w:ascii="Calibri" w:eastAsia="Calibri" w:hAnsi="Calibri" w:cs="Calibri"/>
          <w:sz w:val="24"/>
          <w:szCs w:val="24"/>
        </w:rPr>
        <w:t>Minnesota Immunization Law requires that by 7</w:t>
      </w:r>
      <w:r>
        <w:rPr>
          <w:rFonts w:ascii="Calibri" w:eastAsia="Calibri" w:hAnsi="Calibri" w:cs="Calibri"/>
          <w:sz w:val="24"/>
          <w:szCs w:val="24"/>
          <w:vertAlign w:val="superscript"/>
        </w:rPr>
        <w:t>th</w:t>
      </w:r>
      <w:r>
        <w:rPr>
          <w:rFonts w:ascii="Calibri" w:eastAsia="Calibri" w:hAnsi="Calibri" w:cs="Calibri"/>
          <w:sz w:val="24"/>
          <w:szCs w:val="24"/>
        </w:rPr>
        <w:t xml:space="preserve"> grade, children receive additional immunizations for attendance in school.  The required additional immunizations are listed below.</w:t>
      </w:r>
    </w:p>
    <w:p w:rsidR="00CE76EA" w:rsidRDefault="00CE76EA"/>
    <w:p w:rsidR="00CE76EA" w:rsidRDefault="00FE4851">
      <w:pPr>
        <w:numPr>
          <w:ilvl w:val="0"/>
          <w:numId w:val="1"/>
        </w:numPr>
        <w:ind w:hanging="360"/>
        <w:rPr>
          <w:b/>
          <w:sz w:val="24"/>
          <w:szCs w:val="24"/>
        </w:rPr>
      </w:pPr>
      <w:proofErr w:type="spellStart"/>
      <w:r>
        <w:rPr>
          <w:rFonts w:ascii="Calibri" w:eastAsia="Calibri" w:hAnsi="Calibri" w:cs="Calibri"/>
          <w:b/>
          <w:sz w:val="24"/>
          <w:szCs w:val="24"/>
        </w:rPr>
        <w:t>Tdap</w:t>
      </w:r>
      <w:proofErr w:type="spellEnd"/>
    </w:p>
    <w:p w:rsidR="00CE76EA" w:rsidRDefault="00FE4851">
      <w:pPr>
        <w:numPr>
          <w:ilvl w:val="0"/>
          <w:numId w:val="1"/>
        </w:numPr>
        <w:ind w:hanging="360"/>
        <w:rPr>
          <w:b/>
          <w:sz w:val="24"/>
          <w:szCs w:val="24"/>
        </w:rPr>
      </w:pPr>
      <w:r>
        <w:rPr>
          <w:rFonts w:ascii="Calibri" w:eastAsia="Calibri" w:hAnsi="Calibri" w:cs="Calibri"/>
          <w:b/>
          <w:sz w:val="24"/>
          <w:szCs w:val="24"/>
        </w:rPr>
        <w:t>Meningococcal</w:t>
      </w:r>
    </w:p>
    <w:p w:rsidR="00CE76EA" w:rsidRDefault="00CE76EA"/>
    <w:p w:rsidR="00CE76EA" w:rsidRDefault="00FE4851">
      <w:r>
        <w:rPr>
          <w:rFonts w:ascii="Calibri" w:eastAsia="Calibri" w:hAnsi="Calibri" w:cs="Calibri"/>
          <w:sz w:val="24"/>
          <w:szCs w:val="24"/>
        </w:rPr>
        <w:t>Immunizations that should have been completed prior to entering kindergarten are listed below.</w:t>
      </w:r>
    </w:p>
    <w:p w:rsidR="00CE76EA" w:rsidRDefault="00CE76EA"/>
    <w:p w:rsidR="00CE76EA" w:rsidRDefault="00FE4851">
      <w:pPr>
        <w:numPr>
          <w:ilvl w:val="0"/>
          <w:numId w:val="1"/>
        </w:numPr>
        <w:ind w:hanging="360"/>
        <w:rPr>
          <w:b/>
          <w:sz w:val="24"/>
          <w:szCs w:val="24"/>
        </w:rPr>
      </w:pPr>
      <w:proofErr w:type="spellStart"/>
      <w:r>
        <w:rPr>
          <w:rFonts w:ascii="Calibri" w:eastAsia="Calibri" w:hAnsi="Calibri" w:cs="Calibri"/>
          <w:b/>
          <w:sz w:val="24"/>
          <w:szCs w:val="24"/>
        </w:rPr>
        <w:t>DTaP</w:t>
      </w:r>
      <w:proofErr w:type="spellEnd"/>
      <w:r>
        <w:rPr>
          <w:rFonts w:ascii="Calibri" w:eastAsia="Calibri" w:hAnsi="Calibri" w:cs="Calibri"/>
          <w:b/>
          <w:sz w:val="24"/>
          <w:szCs w:val="24"/>
        </w:rPr>
        <w:t xml:space="preserve"> (</w:t>
      </w:r>
      <w:r>
        <w:rPr>
          <w:rFonts w:ascii="Calibri" w:eastAsia="Calibri" w:hAnsi="Calibri" w:cs="Calibri"/>
          <w:b/>
          <w:sz w:val="24"/>
          <w:szCs w:val="24"/>
        </w:rPr>
        <w:t>5)</w:t>
      </w:r>
    </w:p>
    <w:p w:rsidR="00CE76EA" w:rsidRDefault="00FE4851">
      <w:pPr>
        <w:numPr>
          <w:ilvl w:val="0"/>
          <w:numId w:val="1"/>
        </w:numPr>
        <w:ind w:hanging="360"/>
        <w:rPr>
          <w:b/>
          <w:sz w:val="24"/>
          <w:szCs w:val="24"/>
        </w:rPr>
      </w:pPr>
      <w:r>
        <w:rPr>
          <w:rFonts w:ascii="Calibri" w:eastAsia="Calibri" w:hAnsi="Calibri" w:cs="Calibri"/>
          <w:b/>
          <w:sz w:val="24"/>
          <w:szCs w:val="24"/>
        </w:rPr>
        <w:t>Polio (4)</w:t>
      </w:r>
    </w:p>
    <w:p w:rsidR="00CE76EA" w:rsidRDefault="00FE4851">
      <w:pPr>
        <w:numPr>
          <w:ilvl w:val="0"/>
          <w:numId w:val="1"/>
        </w:numPr>
        <w:ind w:hanging="360"/>
        <w:rPr>
          <w:b/>
          <w:sz w:val="24"/>
          <w:szCs w:val="24"/>
        </w:rPr>
      </w:pPr>
      <w:r>
        <w:rPr>
          <w:rFonts w:ascii="Calibri" w:eastAsia="Calibri" w:hAnsi="Calibri" w:cs="Calibri"/>
          <w:b/>
          <w:sz w:val="24"/>
          <w:szCs w:val="24"/>
        </w:rPr>
        <w:t xml:space="preserve">Varicella (2) </w:t>
      </w:r>
    </w:p>
    <w:p w:rsidR="00CE76EA" w:rsidRDefault="00FE4851">
      <w:pPr>
        <w:numPr>
          <w:ilvl w:val="0"/>
          <w:numId w:val="1"/>
        </w:numPr>
        <w:ind w:hanging="360"/>
        <w:rPr>
          <w:sz w:val="24"/>
          <w:szCs w:val="24"/>
        </w:rPr>
      </w:pPr>
      <w:r>
        <w:rPr>
          <w:rFonts w:ascii="Calibri" w:eastAsia="Calibri" w:hAnsi="Calibri" w:cs="Calibri"/>
          <w:b/>
          <w:sz w:val="24"/>
          <w:szCs w:val="24"/>
        </w:rPr>
        <w:t>Hepatitis B</w:t>
      </w:r>
      <w:r>
        <w:rPr>
          <w:rFonts w:ascii="Calibri" w:eastAsia="Calibri" w:hAnsi="Calibri" w:cs="Calibri"/>
          <w:sz w:val="24"/>
          <w:szCs w:val="24"/>
        </w:rPr>
        <w:t xml:space="preserve"> </w:t>
      </w:r>
      <w:r>
        <w:rPr>
          <w:rFonts w:ascii="Calibri" w:eastAsia="Calibri" w:hAnsi="Calibri" w:cs="Calibri"/>
          <w:b/>
          <w:sz w:val="24"/>
          <w:szCs w:val="24"/>
        </w:rPr>
        <w:t>(3)</w:t>
      </w:r>
      <w:r>
        <w:rPr>
          <w:rFonts w:ascii="Calibri" w:eastAsia="Calibri" w:hAnsi="Calibri" w:cs="Calibri"/>
          <w:sz w:val="24"/>
          <w:szCs w:val="24"/>
        </w:rPr>
        <w:t xml:space="preserve"> </w:t>
      </w:r>
    </w:p>
    <w:p w:rsidR="00CE76EA" w:rsidRDefault="00FE4851">
      <w:pPr>
        <w:numPr>
          <w:ilvl w:val="0"/>
          <w:numId w:val="1"/>
        </w:numPr>
        <w:ind w:hanging="360"/>
        <w:rPr>
          <w:sz w:val="24"/>
          <w:szCs w:val="24"/>
        </w:rPr>
      </w:pPr>
      <w:r>
        <w:rPr>
          <w:rFonts w:ascii="Calibri" w:eastAsia="Calibri" w:hAnsi="Calibri" w:cs="Calibri"/>
          <w:b/>
          <w:sz w:val="24"/>
          <w:szCs w:val="24"/>
        </w:rPr>
        <w:t>MMR</w:t>
      </w:r>
      <w:r>
        <w:rPr>
          <w:rFonts w:ascii="Calibri" w:eastAsia="Calibri" w:hAnsi="Calibri" w:cs="Calibri"/>
          <w:sz w:val="24"/>
          <w:szCs w:val="24"/>
        </w:rPr>
        <w:t xml:space="preserve"> </w:t>
      </w:r>
      <w:r>
        <w:rPr>
          <w:rFonts w:ascii="Calibri" w:eastAsia="Calibri" w:hAnsi="Calibri" w:cs="Calibri"/>
          <w:b/>
          <w:sz w:val="24"/>
          <w:szCs w:val="24"/>
        </w:rPr>
        <w:t>(2)</w:t>
      </w:r>
      <w:r>
        <w:rPr>
          <w:rFonts w:ascii="Calibri" w:eastAsia="Calibri" w:hAnsi="Calibri" w:cs="Calibri"/>
          <w:sz w:val="24"/>
          <w:szCs w:val="24"/>
        </w:rPr>
        <w:t xml:space="preserve"> </w:t>
      </w:r>
    </w:p>
    <w:p w:rsidR="00CE76EA" w:rsidRDefault="00CE76EA"/>
    <w:p w:rsidR="00CE76EA" w:rsidRDefault="00FE4851">
      <w:bookmarkStart w:id="1" w:name="_gjdgxs" w:colFirst="0" w:colLast="0"/>
      <w:bookmarkEnd w:id="1"/>
      <w:r>
        <w:rPr>
          <w:rFonts w:ascii="Calibri" w:eastAsia="Calibri" w:hAnsi="Calibri" w:cs="Calibri"/>
          <w:sz w:val="24"/>
          <w:szCs w:val="24"/>
        </w:rPr>
        <w:t xml:space="preserve">If your child needs immunizations, they can be obtained by your primary health care provider, local clinic, or McLeod County Public Health.  In September, </w:t>
      </w:r>
      <w:r>
        <w:rPr>
          <w:rFonts w:ascii="Calibri" w:eastAsia="Calibri" w:hAnsi="Calibri" w:cs="Calibri"/>
          <w:b/>
          <w:sz w:val="24"/>
          <w:szCs w:val="24"/>
          <w:u w:val="single"/>
        </w:rPr>
        <w:t>Hutchinson Middle School 7</w:t>
      </w:r>
      <w:r>
        <w:rPr>
          <w:rFonts w:ascii="Calibri" w:eastAsia="Calibri" w:hAnsi="Calibri" w:cs="Calibri"/>
          <w:b/>
          <w:sz w:val="24"/>
          <w:szCs w:val="24"/>
          <w:u w:val="single"/>
          <w:vertAlign w:val="superscript"/>
        </w:rPr>
        <w:t>th</w:t>
      </w:r>
      <w:r>
        <w:rPr>
          <w:rFonts w:ascii="Calibri" w:eastAsia="Calibri" w:hAnsi="Calibri" w:cs="Calibri"/>
          <w:b/>
          <w:sz w:val="24"/>
          <w:szCs w:val="24"/>
          <w:u w:val="single"/>
        </w:rPr>
        <w:t xml:space="preserve"> grade students wi</w:t>
      </w:r>
      <w:r>
        <w:rPr>
          <w:rFonts w:ascii="Calibri" w:eastAsia="Calibri" w:hAnsi="Calibri" w:cs="Calibri"/>
          <w:b/>
          <w:sz w:val="24"/>
          <w:szCs w:val="24"/>
          <w:u w:val="single"/>
        </w:rPr>
        <w:t>ll not be allowed to receive their schedules without the required immunizations, and will not be allowed to attend school.</w:t>
      </w:r>
      <w:r>
        <w:rPr>
          <w:rFonts w:ascii="Calibri" w:eastAsia="Calibri" w:hAnsi="Calibri" w:cs="Calibri"/>
          <w:sz w:val="24"/>
          <w:szCs w:val="24"/>
        </w:rPr>
        <w:t xml:space="preserve">  No student is required to have an immunization which is contrary to the conscientiously held beliefs of his/her parent or guardian. </w:t>
      </w:r>
      <w:r>
        <w:rPr>
          <w:rFonts w:ascii="Calibri" w:eastAsia="Calibri" w:hAnsi="Calibri" w:cs="Calibri"/>
          <w:sz w:val="24"/>
          <w:szCs w:val="24"/>
        </w:rPr>
        <w:t xml:space="preserve"> To receive this exemption, a parent or guardian must complete, sign and have notarized a conscientious exemption form.  If you need a copy of this form, please contact me.</w:t>
      </w:r>
    </w:p>
    <w:p w:rsidR="00CE76EA" w:rsidRDefault="00CE76EA"/>
    <w:p w:rsidR="00CE76EA" w:rsidRDefault="00FE4851">
      <w:r>
        <w:rPr>
          <w:rFonts w:ascii="Calibri" w:eastAsia="Calibri" w:hAnsi="Calibri" w:cs="Calibri"/>
          <w:sz w:val="24"/>
          <w:szCs w:val="24"/>
        </w:rPr>
        <w:t>If you have already updated your child’s immunizations, thank you.  Please provide</w:t>
      </w:r>
      <w:r>
        <w:rPr>
          <w:rFonts w:ascii="Calibri" w:eastAsia="Calibri" w:hAnsi="Calibri" w:cs="Calibri"/>
          <w:sz w:val="24"/>
          <w:szCs w:val="24"/>
        </w:rPr>
        <w:t xml:space="preserve"> the school with an updated immunization record if you have not already done so.  If you have already completed this, please disregard this notice.  If you have any questions, please contact me at 320-234-2733.</w:t>
      </w:r>
    </w:p>
    <w:p w:rsidR="00CE76EA" w:rsidRDefault="00CE76EA"/>
    <w:p w:rsidR="00CE76EA" w:rsidRDefault="00FE4851">
      <w:r>
        <w:rPr>
          <w:rFonts w:ascii="Calibri" w:eastAsia="Calibri" w:hAnsi="Calibri" w:cs="Calibri"/>
          <w:sz w:val="24"/>
          <w:szCs w:val="24"/>
        </w:rPr>
        <w:t xml:space="preserve">Thank you for your prompt attention to this </w:t>
      </w:r>
      <w:r>
        <w:rPr>
          <w:rFonts w:ascii="Calibri" w:eastAsia="Calibri" w:hAnsi="Calibri" w:cs="Calibri"/>
          <w:sz w:val="24"/>
          <w:szCs w:val="24"/>
        </w:rPr>
        <w:t>matter.</w:t>
      </w:r>
    </w:p>
    <w:p w:rsidR="00CE76EA" w:rsidRDefault="00CE76EA"/>
    <w:p w:rsidR="00CE76EA" w:rsidRDefault="00FE4851">
      <w:r>
        <w:rPr>
          <w:rFonts w:ascii="Calibri" w:eastAsia="Calibri" w:hAnsi="Calibri" w:cs="Calibri"/>
          <w:sz w:val="24"/>
          <w:szCs w:val="24"/>
        </w:rPr>
        <w:t>Sincerely,</w:t>
      </w:r>
    </w:p>
    <w:p w:rsidR="00CE76EA" w:rsidRDefault="00FE4851">
      <w:proofErr w:type="spellStart"/>
      <w:r>
        <w:rPr>
          <w:rFonts w:ascii="Calibri" w:eastAsia="Calibri" w:hAnsi="Calibri" w:cs="Calibri"/>
          <w:sz w:val="24"/>
          <w:szCs w:val="24"/>
        </w:rPr>
        <w:t>Sharry</w:t>
      </w:r>
      <w:proofErr w:type="spellEnd"/>
      <w:r>
        <w:rPr>
          <w:rFonts w:ascii="Calibri" w:eastAsia="Calibri" w:hAnsi="Calibri" w:cs="Calibri"/>
          <w:sz w:val="24"/>
          <w:szCs w:val="24"/>
        </w:rPr>
        <w:t xml:space="preserve"> Good</w:t>
      </w:r>
    </w:p>
    <w:p w:rsidR="00CE76EA" w:rsidRDefault="00FE4851">
      <w:r>
        <w:rPr>
          <w:rFonts w:ascii="Calibri" w:eastAsia="Calibri" w:hAnsi="Calibri" w:cs="Calibri"/>
          <w:sz w:val="24"/>
          <w:szCs w:val="24"/>
        </w:rPr>
        <w:t>Middle School Building Nurse</w:t>
      </w:r>
    </w:p>
    <w:p w:rsidR="00CE76EA" w:rsidRDefault="00CE76EA"/>
    <w:sectPr w:rsidR="00CE76E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2273F5"/>
    <w:multiLevelType w:val="multilevel"/>
    <w:tmpl w:val="A386D5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EA"/>
    <w:rsid w:val="00CE76EA"/>
    <w:rsid w:val="00FE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4F85C-88FD-4222-B281-82BCB383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ISD 423</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Hendrickson</dc:creator>
  <cp:lastModifiedBy>Shannon Hendrickson</cp:lastModifiedBy>
  <cp:revision>2</cp:revision>
  <dcterms:created xsi:type="dcterms:W3CDTF">2017-01-10T18:33:00Z</dcterms:created>
  <dcterms:modified xsi:type="dcterms:W3CDTF">2017-01-10T18:33:00Z</dcterms:modified>
</cp:coreProperties>
</file>